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87113">
      <w:pPr>
        <w:spacing w:before="100" w:beforeAutospacing="1" w:after="600" w:line="435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41"/>
          <w:szCs w:val="41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о переводе долга № _____</w:t>
      </w:r>
    </w:p>
    <w:p w:rsidR="00000000" w:rsidRDefault="00187113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«Число» ______________ _______ г. </w:t>
      </w:r>
    </w:p>
    <w:p w:rsidR="00000000" w:rsidRDefault="00187113">
      <w:pPr>
        <w:spacing w:line="336" w:lineRule="auto"/>
        <w:divId w:val="71015579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________________________________________ в лице ________________________________________, действующего на основании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Организация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________________________________________ в лице ________________________________________, действующего на основании ________________________________________,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Фирма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000000" w:rsidRDefault="00187113">
      <w:pPr>
        <w:spacing w:before="450" w:after="150" w:line="336" w:lineRule="auto"/>
        <w:jc w:val="center"/>
        <w:outlineLvl w:val="5"/>
        <w:divId w:val="710155799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000000" w:rsidRDefault="00187113">
      <w:pPr>
        <w:spacing w:before="210" w:after="210" w:line="336" w:lineRule="auto"/>
        <w:divId w:val="71015579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Организация полностью принимает на себя обязательства Фирмы по ____________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____________________________ договору №_______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года, заключенному между Фирмой и ________________________________________ (далее по тексту «Кредитор») включая основную сумму долга ________________________________________ рубл</w:t>
      </w:r>
      <w:r>
        <w:rPr>
          <w:rFonts w:ascii="Arial" w:eastAsiaTheme="minorEastAsia" w:hAnsi="Arial" w:cs="Arial"/>
          <w:color w:val="333333"/>
          <w:sz w:val="21"/>
          <w:szCs w:val="21"/>
        </w:rPr>
        <w:t>ей, а также причитающихся по указанному договору процентов и сумм штрафных санкций.</w:t>
      </w:r>
    </w:p>
    <w:p w:rsidR="00000000" w:rsidRDefault="00187113">
      <w:pPr>
        <w:spacing w:before="450" w:after="150" w:line="336" w:lineRule="auto"/>
        <w:jc w:val="center"/>
        <w:outlineLvl w:val="5"/>
        <w:divId w:val="710155799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ОБЯЗАННОСТИ СТОРОН</w:t>
      </w:r>
    </w:p>
    <w:p w:rsidR="00000000" w:rsidRDefault="00187113">
      <w:pPr>
        <w:spacing w:before="210" w:after="210" w:line="336" w:lineRule="auto"/>
        <w:divId w:val="71015579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Стороны обязаны письменно согласовать настоящий договор с Кредитором. Без письменного согласия Кредитора на перевод долга, настоящий договор о пе</w:t>
      </w:r>
      <w:r>
        <w:rPr>
          <w:rFonts w:ascii="Arial" w:eastAsiaTheme="minorEastAsia" w:hAnsi="Arial" w:cs="Arial"/>
          <w:color w:val="333333"/>
          <w:sz w:val="21"/>
          <w:szCs w:val="21"/>
        </w:rPr>
        <w:t>реводе долга не имеет юридической силы.</w:t>
      </w:r>
    </w:p>
    <w:p w:rsidR="00000000" w:rsidRDefault="00187113">
      <w:pPr>
        <w:spacing w:before="210" w:after="210" w:line="336" w:lineRule="auto"/>
        <w:divId w:val="71015579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2.2. Фирма в момент подписания настоящего договора сторонами и согласования его с Кредитором передает Организации ________________________________________ договор №_______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года, письмен</w:t>
      </w:r>
      <w:r>
        <w:rPr>
          <w:rFonts w:ascii="Arial" w:eastAsiaTheme="minorEastAsia" w:hAnsi="Arial" w:cs="Arial"/>
          <w:color w:val="333333"/>
          <w:sz w:val="21"/>
          <w:szCs w:val="21"/>
        </w:rPr>
        <w:t>но согласованный с Кредитором расчет задолженности Фирмы перед Кредитором по состоянию на день подписания настоящего Договора.</w:t>
      </w:r>
    </w:p>
    <w:p w:rsidR="00000000" w:rsidRDefault="00187113">
      <w:pPr>
        <w:spacing w:before="450" w:after="150" w:line="336" w:lineRule="auto"/>
        <w:jc w:val="center"/>
        <w:outlineLvl w:val="5"/>
        <w:divId w:val="710155799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ОТВЕТСТВЕННОСТЬ СТОРОН</w:t>
      </w:r>
    </w:p>
    <w:p w:rsidR="00000000" w:rsidRDefault="00187113">
      <w:pPr>
        <w:spacing w:before="210" w:after="210" w:line="336" w:lineRule="auto"/>
        <w:divId w:val="71015579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Каждая из сторон отвечает за ущерб, нанесенный другой стороне, если он возник по ее вине, вследств</w:t>
      </w:r>
      <w:r>
        <w:rPr>
          <w:rFonts w:ascii="Arial" w:eastAsiaTheme="minorEastAsia" w:hAnsi="Arial" w:cs="Arial"/>
          <w:color w:val="333333"/>
          <w:sz w:val="21"/>
          <w:szCs w:val="21"/>
        </w:rPr>
        <w:t>ие неисполнения или ненадлежащего исполнения договорных обязательств.</w:t>
      </w:r>
    </w:p>
    <w:p w:rsidR="00000000" w:rsidRDefault="00187113">
      <w:pPr>
        <w:spacing w:before="210" w:after="210" w:line="336" w:lineRule="auto"/>
        <w:divId w:val="71015579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3.2. Стороны освобождаются от ответственности, если ущерб причинен независимо от их воли, т.е. в связи с непреодолимой силой.</w:t>
      </w:r>
    </w:p>
    <w:p w:rsidR="00000000" w:rsidRDefault="00187113">
      <w:pPr>
        <w:spacing w:before="210" w:after="210" w:line="336" w:lineRule="auto"/>
        <w:divId w:val="71015579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3.3. К обстоятельствам непреодолимой силы относятся такие со</w:t>
      </w:r>
      <w:r>
        <w:rPr>
          <w:rFonts w:ascii="Arial" w:eastAsiaTheme="minorEastAsia" w:hAnsi="Arial" w:cs="Arial"/>
          <w:color w:val="333333"/>
          <w:sz w:val="21"/>
          <w:szCs w:val="21"/>
        </w:rPr>
        <w:t>бытия как: война и военные действия, эпидемии, пожар, катастрофы, акты органов власти и управления, влияющие на выполнение обязательств по договору, изданные после заключения настоящего договора, а также другие события, признаваемые неопределенной силой за</w:t>
      </w:r>
      <w:r>
        <w:rPr>
          <w:rFonts w:ascii="Arial" w:eastAsiaTheme="minorEastAsia" w:hAnsi="Arial" w:cs="Arial"/>
          <w:color w:val="333333"/>
          <w:sz w:val="21"/>
          <w:szCs w:val="21"/>
        </w:rPr>
        <w:t>конодательством и обычаями делового оборота.</w:t>
      </w:r>
    </w:p>
    <w:p w:rsidR="00000000" w:rsidRDefault="00187113">
      <w:pPr>
        <w:spacing w:before="450" w:after="150" w:line="336" w:lineRule="auto"/>
        <w:jc w:val="center"/>
        <w:outlineLvl w:val="5"/>
        <w:divId w:val="710155799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РЕШЕНИЕ СПОРОВ</w:t>
      </w:r>
    </w:p>
    <w:p w:rsidR="00000000" w:rsidRDefault="00187113">
      <w:pPr>
        <w:spacing w:before="210" w:after="210" w:line="336" w:lineRule="auto"/>
        <w:divId w:val="71015579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Все споры и разногласия, которые могут возникнуть в связи с выполнением сторонами своих обязательств по данному договору, будут по возможности решаться путем переговоров.</w:t>
      </w:r>
    </w:p>
    <w:p w:rsidR="00000000" w:rsidRDefault="00187113">
      <w:pPr>
        <w:spacing w:before="210" w:after="210" w:line="336" w:lineRule="auto"/>
        <w:divId w:val="71015579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 Если стороны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не могут достичь согласия по спорному вопросу, то возникшие разногласия решаются в судебном порядке.</w:t>
      </w:r>
    </w:p>
    <w:p w:rsidR="00000000" w:rsidRDefault="00187113">
      <w:pPr>
        <w:spacing w:before="450" w:after="150" w:line="336" w:lineRule="auto"/>
        <w:jc w:val="center"/>
        <w:outlineLvl w:val="5"/>
        <w:divId w:val="710155799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ЗАКЛЮЧИТЕЛЬНЫЕ ПОЛОЖЕНИЯ</w:t>
      </w:r>
    </w:p>
    <w:p w:rsidR="00000000" w:rsidRDefault="00187113">
      <w:pPr>
        <w:spacing w:before="210" w:after="210" w:line="336" w:lineRule="auto"/>
        <w:divId w:val="71015579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5.1. Настоящий договор вступает в силу с момента подписания его сторонами и письменного согласования с Кредитором.</w:t>
      </w:r>
    </w:p>
    <w:p w:rsidR="00000000" w:rsidRDefault="00187113">
      <w:pPr>
        <w:spacing w:before="210" w:after="210" w:line="336" w:lineRule="auto"/>
        <w:divId w:val="71015579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5.2. Данный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договор составлен в 3-х экземплярах, один для Фирмы, один для Организации и один для Кредитора, причем каждый из них имеет одинаковую юридическую силу.</w:t>
      </w:r>
    </w:p>
    <w:p w:rsidR="00000000" w:rsidRDefault="00187113">
      <w:pPr>
        <w:spacing w:before="450" w:after="150" w:line="336" w:lineRule="auto"/>
        <w:jc w:val="center"/>
        <w:outlineLvl w:val="5"/>
        <w:divId w:val="710155799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ЮРИДИЧЕСКИЕ АДРЕСА И БАНКОВСКИЕ РЕКВИЗИТЫ СТОРОН</w:t>
      </w:r>
    </w:p>
    <w:p w:rsidR="00000000" w:rsidRDefault="00187113">
      <w:pPr>
        <w:spacing w:line="336" w:lineRule="auto"/>
        <w:divId w:val="414322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Организация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187113">
      <w:pPr>
        <w:numPr>
          <w:ilvl w:val="0"/>
          <w:numId w:val="3"/>
        </w:numPr>
        <w:spacing w:before="100" w:beforeAutospacing="1" w:after="100" w:afterAutospacing="1" w:line="336" w:lineRule="auto"/>
        <w:divId w:val="414322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</w:t>
      </w:r>
    </w:p>
    <w:p w:rsidR="00000000" w:rsidRDefault="00187113">
      <w:pPr>
        <w:numPr>
          <w:ilvl w:val="0"/>
          <w:numId w:val="3"/>
        </w:numPr>
        <w:spacing w:before="100" w:beforeAutospacing="1" w:after="100" w:afterAutospacing="1" w:line="336" w:lineRule="auto"/>
        <w:divId w:val="414322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87113">
      <w:pPr>
        <w:numPr>
          <w:ilvl w:val="0"/>
          <w:numId w:val="3"/>
        </w:numPr>
        <w:spacing w:before="100" w:beforeAutospacing="1" w:after="100" w:afterAutospacing="1" w:line="336" w:lineRule="auto"/>
        <w:divId w:val="414322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87113">
      <w:pPr>
        <w:numPr>
          <w:ilvl w:val="0"/>
          <w:numId w:val="3"/>
        </w:numPr>
        <w:spacing w:before="100" w:beforeAutospacing="1" w:after="100" w:afterAutospacing="1" w:line="336" w:lineRule="auto"/>
        <w:divId w:val="414322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87113">
      <w:pPr>
        <w:numPr>
          <w:ilvl w:val="0"/>
          <w:numId w:val="3"/>
        </w:numPr>
        <w:spacing w:before="100" w:beforeAutospacing="1" w:after="100" w:afterAutospacing="1" w:line="336" w:lineRule="auto"/>
        <w:divId w:val="414322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87113">
      <w:pPr>
        <w:numPr>
          <w:ilvl w:val="0"/>
          <w:numId w:val="3"/>
        </w:numPr>
        <w:spacing w:before="100" w:beforeAutospacing="1" w:after="100" w:afterAutospacing="1" w:line="336" w:lineRule="auto"/>
        <w:divId w:val="414322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87113">
      <w:pPr>
        <w:numPr>
          <w:ilvl w:val="0"/>
          <w:numId w:val="3"/>
        </w:numPr>
        <w:spacing w:before="100" w:beforeAutospacing="1" w:after="100" w:afterAutospacing="1" w:line="336" w:lineRule="auto"/>
        <w:divId w:val="414322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187113">
      <w:pPr>
        <w:numPr>
          <w:ilvl w:val="0"/>
          <w:numId w:val="3"/>
        </w:numPr>
        <w:spacing w:before="100" w:beforeAutospacing="1" w:after="100" w:afterAutospacing="1" w:line="336" w:lineRule="auto"/>
        <w:divId w:val="414322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87113">
      <w:pPr>
        <w:numPr>
          <w:ilvl w:val="0"/>
          <w:numId w:val="3"/>
        </w:numPr>
        <w:spacing w:before="300" w:after="100" w:afterAutospacing="1" w:line="336" w:lineRule="auto"/>
        <w:divId w:val="414322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87113">
      <w:pPr>
        <w:spacing w:line="336" w:lineRule="auto"/>
        <w:divId w:val="12931718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Фирма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187113">
      <w:pPr>
        <w:numPr>
          <w:ilvl w:val="0"/>
          <w:numId w:val="6"/>
        </w:numPr>
        <w:spacing w:before="100" w:beforeAutospacing="1" w:after="100" w:afterAutospacing="1" w:line="336" w:lineRule="auto"/>
        <w:divId w:val="12931718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87113">
      <w:pPr>
        <w:numPr>
          <w:ilvl w:val="0"/>
          <w:numId w:val="6"/>
        </w:numPr>
        <w:spacing w:before="100" w:beforeAutospacing="1" w:after="100" w:afterAutospacing="1" w:line="336" w:lineRule="auto"/>
        <w:divId w:val="12931718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87113">
      <w:pPr>
        <w:numPr>
          <w:ilvl w:val="0"/>
          <w:numId w:val="6"/>
        </w:numPr>
        <w:spacing w:before="100" w:beforeAutospacing="1" w:after="100" w:afterAutospacing="1" w:line="336" w:lineRule="auto"/>
        <w:divId w:val="12931718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87113">
      <w:pPr>
        <w:numPr>
          <w:ilvl w:val="0"/>
          <w:numId w:val="6"/>
        </w:numPr>
        <w:spacing w:before="100" w:beforeAutospacing="1" w:after="100" w:afterAutospacing="1" w:line="336" w:lineRule="auto"/>
        <w:divId w:val="12931718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87113">
      <w:pPr>
        <w:numPr>
          <w:ilvl w:val="0"/>
          <w:numId w:val="6"/>
        </w:numPr>
        <w:spacing w:before="100" w:beforeAutospacing="1" w:after="100" w:afterAutospacing="1" w:line="336" w:lineRule="auto"/>
        <w:divId w:val="12931718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87113">
      <w:pPr>
        <w:numPr>
          <w:ilvl w:val="0"/>
          <w:numId w:val="6"/>
        </w:numPr>
        <w:spacing w:before="100" w:beforeAutospacing="1" w:after="100" w:afterAutospacing="1" w:line="336" w:lineRule="auto"/>
        <w:divId w:val="12931718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87113">
      <w:pPr>
        <w:numPr>
          <w:ilvl w:val="0"/>
          <w:numId w:val="6"/>
        </w:numPr>
        <w:spacing w:before="100" w:beforeAutospacing="1" w:after="100" w:afterAutospacing="1" w:line="336" w:lineRule="auto"/>
        <w:divId w:val="12931718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87113">
      <w:pPr>
        <w:numPr>
          <w:ilvl w:val="0"/>
          <w:numId w:val="6"/>
        </w:numPr>
        <w:spacing w:before="100" w:beforeAutospacing="1" w:after="100" w:afterAutospacing="1" w:line="336" w:lineRule="auto"/>
        <w:divId w:val="12931718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87113">
      <w:pPr>
        <w:numPr>
          <w:ilvl w:val="0"/>
          <w:numId w:val="6"/>
        </w:numPr>
        <w:spacing w:before="300" w:after="100" w:afterAutospacing="1" w:line="336" w:lineRule="auto"/>
        <w:divId w:val="129317184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187113" w:rsidRDefault="00187113">
      <w:pPr>
        <w:shd w:val="clear" w:color="auto" w:fill="E5DFEC"/>
        <w:spacing w:line="336" w:lineRule="auto"/>
        <w:divId w:val="620571359"/>
        <w:rPr>
          <w:rFonts w:ascii="Arial" w:eastAsia="Times New Roman" w:hAnsi="Arial" w:cs="Arial"/>
          <w:color w:val="333333"/>
          <w:sz w:val="20"/>
          <w:szCs w:val="20"/>
        </w:rPr>
      </w:pPr>
    </w:p>
    <w:sectPr w:rsidR="0018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64C7"/>
    <w:multiLevelType w:val="multilevel"/>
    <w:tmpl w:val="F23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741262"/>
    <w:multiLevelType w:val="multilevel"/>
    <w:tmpl w:val="B91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753481"/>
    <w:multiLevelType w:val="multilevel"/>
    <w:tmpl w:val="CF34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CD0758"/>
    <w:multiLevelType w:val="multilevel"/>
    <w:tmpl w:val="BAB8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52A25"/>
    <w:rsid w:val="00187113"/>
    <w:rsid w:val="006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CFB57-42A6-46BE-8657-A05540B5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15"/>
      <w:szCs w:val="16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uiPriority w:val="99"/>
    <w:semiHidden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character" w:customStyle="1" w:styleId="nowrap2">
    <w:name w:val="nowrap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1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о переводе долга</vt:lpstr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о переводе долга</dc:title>
  <dc:subject/>
  <dc:creator>Dmitriy NOVIKOV</dc:creator>
  <cp:keywords/>
  <dc:description/>
  <cp:lastModifiedBy>Dmitriy NOVIKOV</cp:lastModifiedBy>
  <cp:revision>2</cp:revision>
  <dcterms:created xsi:type="dcterms:W3CDTF">2019-02-01T11:19:00Z</dcterms:created>
  <dcterms:modified xsi:type="dcterms:W3CDTF">2019-02-01T11:19:00Z</dcterms:modified>
</cp:coreProperties>
</file>